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78" w:rsidRPr="003D2E5D" w:rsidRDefault="007F6A78" w:rsidP="007F6A78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3D2E5D">
        <w:rPr>
          <w:rFonts w:ascii="Calibri" w:hAnsi="Calibri"/>
          <w:b/>
          <w:color w:val="auto"/>
          <w:sz w:val="22"/>
          <w:szCs w:val="22"/>
        </w:rPr>
        <w:t xml:space="preserve">VOORBEELDBRIEF </w:t>
      </w:r>
      <w:r>
        <w:rPr>
          <w:rFonts w:ascii="Calibri" w:hAnsi="Calibri"/>
          <w:b/>
          <w:color w:val="auto"/>
          <w:sz w:val="22"/>
          <w:szCs w:val="22"/>
        </w:rPr>
        <w:t xml:space="preserve">BEZWAAR TEGEN </w:t>
      </w:r>
      <w:r w:rsidR="008B4CB2">
        <w:rPr>
          <w:rFonts w:ascii="Calibri" w:hAnsi="Calibri"/>
          <w:b/>
          <w:color w:val="auto"/>
          <w:sz w:val="22"/>
          <w:szCs w:val="22"/>
        </w:rPr>
        <w:t xml:space="preserve">OP </w:t>
      </w:r>
      <w:bookmarkStart w:id="0" w:name="_GoBack"/>
      <w:bookmarkEnd w:id="0"/>
      <w:r>
        <w:rPr>
          <w:rFonts w:ascii="Calibri" w:hAnsi="Calibri"/>
          <w:b/>
          <w:color w:val="auto"/>
          <w:sz w:val="22"/>
          <w:szCs w:val="22"/>
        </w:rPr>
        <w:t>NON-ACTIEFSTELLING</w:t>
      </w:r>
    </w:p>
    <w:p w:rsidR="007F6A78" w:rsidRDefault="007F6A78" w:rsidP="007F6A78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7F6A78" w:rsidRDefault="007F6A78" w:rsidP="007F6A78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Dit is een voorbe</w:t>
      </w:r>
      <w:r>
        <w:rPr>
          <w:rFonts w:ascii="Calibri" w:hAnsi="Calibri"/>
          <w:color w:val="auto"/>
          <w:sz w:val="22"/>
          <w:szCs w:val="22"/>
        </w:rPr>
        <w:t xml:space="preserve">eldbrief van DAS. U kunt de brief naar uw eigen situatie geschikt maken. </w:t>
      </w:r>
      <w:r w:rsidRPr="002058A5">
        <w:rPr>
          <w:rFonts w:ascii="Calibri" w:hAnsi="Calibri"/>
          <w:color w:val="auto"/>
          <w:sz w:val="22"/>
          <w:szCs w:val="22"/>
        </w:rPr>
        <w:t xml:space="preserve">U bent zelf </w:t>
      </w:r>
      <w:r>
        <w:rPr>
          <w:rFonts w:ascii="Calibri" w:hAnsi="Calibri"/>
          <w:color w:val="auto"/>
          <w:sz w:val="22"/>
          <w:szCs w:val="22"/>
        </w:rPr>
        <w:t xml:space="preserve">verantwoordelijk voor uw brief. </w:t>
      </w:r>
      <w:r w:rsidRPr="006656F4">
        <w:rPr>
          <w:rFonts w:ascii="Calibri" w:hAnsi="Calibri"/>
          <w:color w:val="auto"/>
          <w:sz w:val="22"/>
          <w:szCs w:val="22"/>
        </w:rPr>
        <w:t>Verstuur de brief aangetekend én per gewone post</w:t>
      </w:r>
      <w:r w:rsidR="0005048E">
        <w:rPr>
          <w:rFonts w:ascii="Calibri" w:hAnsi="Calibri"/>
          <w:color w:val="auto"/>
          <w:sz w:val="22"/>
          <w:szCs w:val="22"/>
        </w:rPr>
        <w:t xml:space="preserve"> of e-mail</w:t>
      </w:r>
      <w:r w:rsidRPr="006656F4">
        <w:rPr>
          <w:rFonts w:ascii="Calibri" w:hAnsi="Calibri"/>
          <w:color w:val="auto"/>
          <w:sz w:val="22"/>
          <w:szCs w:val="22"/>
        </w:rPr>
        <w:t>.</w:t>
      </w:r>
      <w:r w:rsidRPr="002058A5">
        <w:rPr>
          <w:rFonts w:ascii="Calibri" w:hAnsi="Calibri"/>
          <w:color w:val="auto"/>
          <w:sz w:val="22"/>
          <w:szCs w:val="22"/>
        </w:rPr>
        <w:t xml:space="preserve"> Bewaar </w:t>
      </w:r>
      <w:r>
        <w:rPr>
          <w:rFonts w:ascii="Calibri" w:hAnsi="Calibri"/>
          <w:color w:val="auto"/>
          <w:sz w:val="22"/>
          <w:szCs w:val="22"/>
        </w:rPr>
        <w:t>zelf een kopie.</w:t>
      </w:r>
      <w:r w:rsidRPr="002058A5">
        <w:rPr>
          <w:rFonts w:ascii="Calibri" w:hAnsi="Calibri"/>
          <w:color w:val="auto"/>
          <w:sz w:val="22"/>
          <w:szCs w:val="22"/>
        </w:rPr>
        <w:t xml:space="preserve"> </w:t>
      </w:r>
    </w:p>
    <w:p w:rsidR="007F6A78" w:rsidRDefault="007F6A78" w:rsidP="007F6A78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7F6A78" w:rsidRPr="00402763" w:rsidRDefault="007F6A78" w:rsidP="007F6A78">
      <w:pPr>
        <w:pStyle w:val="Default"/>
        <w:rPr>
          <w:rFonts w:ascii="Calibri" w:hAnsi="Calibri"/>
          <w:color w:val="auto"/>
          <w:sz w:val="22"/>
          <w:szCs w:val="22"/>
          <w:u w:val="single"/>
        </w:rPr>
      </w:pPr>
      <w:r w:rsidRPr="00402763">
        <w:rPr>
          <w:rFonts w:ascii="Calibri" w:hAnsi="Calibri"/>
          <w:color w:val="auto"/>
          <w:sz w:val="22"/>
          <w:szCs w:val="22"/>
          <w:u w:val="single"/>
        </w:rPr>
        <w:t>Toelichting:</w:t>
      </w:r>
    </w:p>
    <w:p w:rsidR="007F6A78" w:rsidRPr="002058A5" w:rsidRDefault="007F6A78" w:rsidP="007F6A78">
      <w:pPr>
        <w:pStyle w:val="Default"/>
        <w:rPr>
          <w:rFonts w:ascii="Calibri" w:hAnsi="Calibri"/>
          <w:color w:val="auto"/>
          <w:sz w:val="22"/>
          <w:szCs w:val="22"/>
        </w:rPr>
      </w:pPr>
      <w:r w:rsidRPr="00402763">
        <w:rPr>
          <w:rFonts w:ascii="Calibri" w:hAnsi="Calibri"/>
          <w:color w:val="auto"/>
          <w:sz w:val="22"/>
          <w:szCs w:val="22"/>
        </w:rPr>
        <w:t>Bij een op non-actiefstelling bepaalt de werkgever eenzijdig dat u voor bepaalde of onbepaalde tijd uw werkzaamheden niet zal verrichten. Soms wordt oo</w:t>
      </w:r>
      <w:r>
        <w:rPr>
          <w:rFonts w:ascii="Calibri" w:hAnsi="Calibri"/>
          <w:color w:val="auto"/>
          <w:sz w:val="22"/>
          <w:szCs w:val="22"/>
        </w:rPr>
        <w:t xml:space="preserve">k gesproken van een schorsing. </w:t>
      </w:r>
      <w:r w:rsidRPr="00402763">
        <w:rPr>
          <w:rFonts w:ascii="Calibri" w:hAnsi="Calibri"/>
          <w:color w:val="auto"/>
          <w:sz w:val="22"/>
          <w:szCs w:val="22"/>
        </w:rPr>
        <w:t>U doet er verstandig aan schriftelijk bezwaar te maken tegen een op non-actiefstelling. Zeker als de op non-actiefstelling een strafmaatregel is of bedoeld is voor nader onderzoek door de werkgever naar de mogelijkheid van ontslag.</w:t>
      </w:r>
    </w:p>
    <w:p w:rsidR="007F6A78" w:rsidRDefault="007F6A78" w:rsidP="007F6A78">
      <w:pPr>
        <w:pStyle w:val="Default"/>
        <w:rPr>
          <w:rFonts w:ascii="Calibri" w:hAnsi="Calibri"/>
          <w:color w:val="808080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_________________________________________</w:t>
      </w:r>
      <w:r>
        <w:rPr>
          <w:rFonts w:ascii="Calibri" w:hAnsi="Calibri"/>
          <w:color w:val="auto"/>
          <w:sz w:val="22"/>
          <w:szCs w:val="22"/>
        </w:rPr>
        <w:t>_______________________________</w:t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</w:p>
    <w:p w:rsidR="007F6A78" w:rsidRPr="009E2830" w:rsidRDefault="007F6A78" w:rsidP="007F6A78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>&lt;Naam werkgever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 xml:space="preserve">T.a.v. </w:t>
      </w:r>
      <w:r>
        <w:rPr>
          <w:rFonts w:ascii="Calibri" w:hAnsi="Calibri"/>
          <w:color w:val="808080"/>
          <w:sz w:val="22"/>
          <w:szCs w:val="22"/>
        </w:rPr>
        <w:t>&lt;afdeling&gt;</w:t>
      </w:r>
      <w:r w:rsidRPr="009E2830">
        <w:rPr>
          <w:rFonts w:ascii="Calibri" w:hAnsi="Calibri"/>
          <w:color w:val="808080"/>
          <w:sz w:val="22"/>
          <w:szCs w:val="22"/>
        </w:rPr>
        <w:br/>
      </w: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</w:p>
    <w:p w:rsidR="007F6A78" w:rsidRPr="009E2830" w:rsidRDefault="007F6A78" w:rsidP="007F6A78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7F6A78" w:rsidRPr="009E2830" w:rsidRDefault="007F6A78" w:rsidP="007F6A78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7F6A78" w:rsidRDefault="007F6A78" w:rsidP="007F6A78"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>
        <w:t xml:space="preserve">Onderwerp: bezwaar tegen non-actiefstelling </w:t>
      </w:r>
    </w:p>
    <w:p w:rsidR="007F6A78" w:rsidRDefault="007F6A78" w:rsidP="007F6A78">
      <w:r>
        <w:br/>
        <w:t xml:space="preserve">Beste </w:t>
      </w:r>
      <w:r w:rsidRPr="00913297">
        <w:rPr>
          <w:color w:val="7F7F7F" w:themeColor="text1" w:themeTint="80"/>
        </w:rPr>
        <w:t>&lt;naam manager&gt;</w:t>
      </w:r>
      <w:r w:rsidRPr="00913297">
        <w:t>,</w:t>
      </w:r>
    </w:p>
    <w:p w:rsidR="007F6A78" w:rsidRDefault="007F6A78" w:rsidP="007F6A78">
      <w:r>
        <w:t>Op &lt;datum op non-actiefstelling&gt; heeft u mij op non-actief gesteld. Ik kan me hier niet in vinden, aangezien er geen omstandigheden zijn die een op non-actiefstelling kunnen rechtvaardigen.</w:t>
      </w:r>
    </w:p>
    <w:p w:rsidR="007F6A78" w:rsidRDefault="007F6A78" w:rsidP="007F6A78">
      <w:r w:rsidRPr="00402763">
        <w:rPr>
          <w:b/>
        </w:rPr>
        <w:t>Beschikbaar voor werk</w:t>
      </w:r>
      <w:r>
        <w:br/>
      </w:r>
      <w:r w:rsidR="003323B1" w:rsidRPr="003323B1">
        <w:t>Voor nu hou</w:t>
      </w:r>
      <w:r w:rsidR="0005048E">
        <w:t>d ik mij uitdrukkelijk</w:t>
      </w:r>
      <w:r w:rsidR="003323B1" w:rsidRPr="003323B1">
        <w:t xml:space="preserve"> beschikbaar voor mijn werkzaamheden </w:t>
      </w:r>
      <w:r>
        <w:t>en zal</w:t>
      </w:r>
      <w:r w:rsidR="0005048E">
        <w:t xml:space="preserve"> ik</w:t>
      </w:r>
      <w:r>
        <w:t xml:space="preserve"> op uw verzoek mijn werkzaamheden hervatten. Ik verzoek u dan ook mijn loon op de gebruikelijke wijze te blijven uitbetalen. </w:t>
      </w:r>
    </w:p>
    <w:p w:rsidR="007F6A78" w:rsidRDefault="007F6A78" w:rsidP="007F6A78">
      <w:r>
        <w:t>Mocht u ondanks dit bericht de loondoorbetaling stopzetten, dan zie ik mij genoodzaakt een loonvorderingsprocedure bij de kantonrechter te starten. De kosten van deze procedure komen voor uw rekening.</w:t>
      </w:r>
      <w:r w:rsidR="00B20D44">
        <w:t xml:space="preserve"> Ik ga er voorzichtig van uit dat niet zover hoeft te komen.</w:t>
      </w:r>
    </w:p>
    <w:p w:rsidR="007F6A78" w:rsidRPr="005E5104" w:rsidRDefault="007F6A78" w:rsidP="007F6A78">
      <w:pPr>
        <w:rPr>
          <w:b/>
        </w:rPr>
      </w:pPr>
      <w:r>
        <w:rPr>
          <w:b/>
        </w:rPr>
        <w:t>Verzending van deze brief</w:t>
      </w:r>
      <w:r>
        <w:rPr>
          <w:b/>
        </w:rPr>
        <w:br/>
      </w:r>
      <w:r>
        <w:t>Om er zeker van te zijn dat deze brief u bereikt, ontvangt u deze brief zowel per aangeteke</w:t>
      </w:r>
      <w:r w:rsidR="0005048E">
        <w:t>nde post als per gewone post/e-</w:t>
      </w:r>
      <w:r>
        <w:t xml:space="preserve">mail. </w:t>
      </w:r>
    </w:p>
    <w:p w:rsidR="007F6A78" w:rsidRDefault="007F6A78" w:rsidP="007F6A78">
      <w:r w:rsidRPr="005E5104">
        <w:t>Ik reken erop dat u uw verplichtingen als goed werkgever nakomt.</w:t>
      </w:r>
      <w:r>
        <w:t xml:space="preserve"> Ik kijk uit naar uw reactie.</w:t>
      </w:r>
    </w:p>
    <w:p w:rsidR="007F6A78" w:rsidRPr="002D569E" w:rsidRDefault="007F6A78" w:rsidP="007F6A78">
      <w:pPr>
        <w:rPr>
          <w:rFonts w:asciiTheme="minorHAnsi" w:hAnsiTheme="minorHAnsi" w:cs="Arial"/>
          <w:b/>
        </w:rPr>
      </w:pPr>
      <w:r>
        <w:br/>
      </w:r>
      <w:r w:rsidRPr="00920A65">
        <w:t>Met vriendelijke groet,</w:t>
      </w:r>
      <w:r>
        <w:br/>
      </w:r>
      <w:r>
        <w:br/>
      </w:r>
      <w:r>
        <w:lastRenderedPageBreak/>
        <w:br/>
      </w:r>
      <w:r w:rsidRPr="009E2830">
        <w:rPr>
          <w:color w:val="808080"/>
        </w:rPr>
        <w:t xml:space="preserve">&lt;Uw handtekening&gt; </w:t>
      </w:r>
    </w:p>
    <w:p w:rsidR="007F6A78" w:rsidRPr="009E2830" w:rsidRDefault="007F6A78" w:rsidP="007F6A78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 xml:space="preserve">&lt;Uw naam&gt; </w:t>
      </w:r>
    </w:p>
    <w:p w:rsidR="007F6A78" w:rsidRPr="009E2830" w:rsidRDefault="007F6A78" w:rsidP="007F6A78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</w:p>
    <w:p w:rsidR="007F6A78" w:rsidRPr="00581B1C" w:rsidRDefault="007F6A78" w:rsidP="007F6A78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woonplaats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F46DAF" w:rsidRPr="00581B1C" w:rsidRDefault="00F46DAF" w:rsidP="007F6A78">
      <w:pPr>
        <w:pStyle w:val="Default"/>
        <w:rPr>
          <w:rFonts w:ascii="Calibri" w:hAnsi="Calibri"/>
          <w:color w:val="auto"/>
          <w:sz w:val="22"/>
          <w:szCs w:val="22"/>
        </w:rPr>
      </w:pPr>
    </w:p>
    <w:sectPr w:rsidR="00F46DAF" w:rsidRPr="00581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4"/>
    <w:rsid w:val="0005048E"/>
    <w:rsid w:val="000C37CC"/>
    <w:rsid w:val="000C6EC5"/>
    <w:rsid w:val="000D701F"/>
    <w:rsid w:val="000E4A19"/>
    <w:rsid w:val="001238BF"/>
    <w:rsid w:val="00155BDD"/>
    <w:rsid w:val="00172BCB"/>
    <w:rsid w:val="00191FC4"/>
    <w:rsid w:val="001B13CC"/>
    <w:rsid w:val="001D01CE"/>
    <w:rsid w:val="002058A5"/>
    <w:rsid w:val="00243EF1"/>
    <w:rsid w:val="00284CBF"/>
    <w:rsid w:val="002B12A6"/>
    <w:rsid w:val="002D569E"/>
    <w:rsid w:val="00324EEC"/>
    <w:rsid w:val="003323B1"/>
    <w:rsid w:val="003404FD"/>
    <w:rsid w:val="003B7DC7"/>
    <w:rsid w:val="003D2E5D"/>
    <w:rsid w:val="003E6DAB"/>
    <w:rsid w:val="00402763"/>
    <w:rsid w:val="00405B27"/>
    <w:rsid w:val="00421653"/>
    <w:rsid w:val="00426C69"/>
    <w:rsid w:val="00457C79"/>
    <w:rsid w:val="0047073C"/>
    <w:rsid w:val="004740E3"/>
    <w:rsid w:val="00564C9B"/>
    <w:rsid w:val="00581B1C"/>
    <w:rsid w:val="006548CE"/>
    <w:rsid w:val="006656F4"/>
    <w:rsid w:val="006674A3"/>
    <w:rsid w:val="00671110"/>
    <w:rsid w:val="006A24C9"/>
    <w:rsid w:val="007059B7"/>
    <w:rsid w:val="00727892"/>
    <w:rsid w:val="0073008A"/>
    <w:rsid w:val="00773640"/>
    <w:rsid w:val="00785F2A"/>
    <w:rsid w:val="007A7B79"/>
    <w:rsid w:val="007D26A7"/>
    <w:rsid w:val="007F6A78"/>
    <w:rsid w:val="008110F8"/>
    <w:rsid w:val="0082213E"/>
    <w:rsid w:val="00852DC8"/>
    <w:rsid w:val="00871BF1"/>
    <w:rsid w:val="008B4CB2"/>
    <w:rsid w:val="008E3855"/>
    <w:rsid w:val="00913297"/>
    <w:rsid w:val="00920A65"/>
    <w:rsid w:val="00925F88"/>
    <w:rsid w:val="00980524"/>
    <w:rsid w:val="009B3FFD"/>
    <w:rsid w:val="009E2830"/>
    <w:rsid w:val="00A063C4"/>
    <w:rsid w:val="00A328E0"/>
    <w:rsid w:val="00A7731A"/>
    <w:rsid w:val="00AB0CF7"/>
    <w:rsid w:val="00AE0599"/>
    <w:rsid w:val="00B15128"/>
    <w:rsid w:val="00B20D44"/>
    <w:rsid w:val="00B34CC4"/>
    <w:rsid w:val="00B513B0"/>
    <w:rsid w:val="00BB41C3"/>
    <w:rsid w:val="00BF37DE"/>
    <w:rsid w:val="00C50291"/>
    <w:rsid w:val="00C6280C"/>
    <w:rsid w:val="00CE742B"/>
    <w:rsid w:val="00D47962"/>
    <w:rsid w:val="00D70C5B"/>
    <w:rsid w:val="00D80B21"/>
    <w:rsid w:val="00D832FE"/>
    <w:rsid w:val="00EB6C4A"/>
    <w:rsid w:val="00ED7915"/>
    <w:rsid w:val="00F12BBB"/>
    <w:rsid w:val="00F4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1955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Verhezen</dc:creator>
  <cp:lastModifiedBy>Ivo Bennenk</cp:lastModifiedBy>
  <cp:revision>8</cp:revision>
  <cp:lastPrinted>2016-06-06T11:18:00Z</cp:lastPrinted>
  <dcterms:created xsi:type="dcterms:W3CDTF">2018-11-28T15:26:00Z</dcterms:created>
  <dcterms:modified xsi:type="dcterms:W3CDTF">2019-01-03T14:30:00Z</dcterms:modified>
</cp:coreProperties>
</file>